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D20A5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D20A5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2D20A5" w:rsidRPr="002D20A5">
              <w:rPr>
                <w:rFonts w:ascii="Times New Roman" w:hAnsi="Times New Roman" w:cs="Times New Roman"/>
                <w:b/>
                <w:i/>
              </w:rPr>
              <w:t>Zpracování energetického auditu pro město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9021D"/>
    <w:rsid w:val="000F7BDA"/>
    <w:rsid w:val="0024024E"/>
    <w:rsid w:val="002D20A5"/>
    <w:rsid w:val="003D6500"/>
    <w:rsid w:val="004024AD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65A1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547</Characters>
  <Application>Microsoft Office Word</Application>
  <DocSecurity>0</DocSecurity>
  <Lines>4</Lines>
  <Paragraphs>1</Paragraphs>
  <ScaleCrop>false</ScaleCrop>
  <Company>Město Boskovice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24</cp:revision>
  <dcterms:created xsi:type="dcterms:W3CDTF">2012-02-13T14:48:00Z</dcterms:created>
  <dcterms:modified xsi:type="dcterms:W3CDTF">2023-05-02T12:37:00Z</dcterms:modified>
</cp:coreProperties>
</file>